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5C292" w14:textId="77777777" w:rsidR="001A64F3" w:rsidRPr="005618A5" w:rsidRDefault="001A64F3" w:rsidP="001A64F3">
      <w:pPr>
        <w:rPr>
          <w:rFonts w:ascii="Times New Roman" w:hAnsi="Times New Roman" w:cs="Times New Roman"/>
          <w:b/>
          <w:bCs/>
          <w:sz w:val="40"/>
          <w:szCs w:val="40"/>
        </w:rPr>
      </w:pPr>
      <w:r w:rsidRPr="005618A5">
        <w:rPr>
          <w:rFonts w:ascii="Times New Roman" w:hAnsi="Times New Roman" w:cs="Times New Roman"/>
          <w:b/>
          <w:bCs/>
          <w:sz w:val="40"/>
          <w:szCs w:val="40"/>
        </w:rPr>
        <w:t>III - Nature des travaux envisagés</w:t>
      </w:r>
    </w:p>
    <w:p w14:paraId="05465421" w14:textId="77777777" w:rsidR="001A64F3" w:rsidRPr="005618A5" w:rsidRDefault="001A64F3" w:rsidP="001A64F3">
      <w:pPr>
        <w:rPr>
          <w:rFonts w:ascii="Times New Roman" w:hAnsi="Times New Roman" w:cs="Times New Roman"/>
          <w:sz w:val="28"/>
          <w:szCs w:val="28"/>
        </w:rPr>
      </w:pPr>
      <w:r w:rsidRPr="005618A5">
        <w:rPr>
          <w:rFonts w:ascii="Times New Roman" w:hAnsi="Times New Roman" w:cs="Times New Roman"/>
          <w:b/>
          <w:bCs/>
          <w:sz w:val="28"/>
          <w:szCs w:val="28"/>
        </w:rPr>
        <w:t>1</w:t>
      </w:r>
      <w:r w:rsidRPr="005618A5">
        <w:rPr>
          <w:rFonts w:ascii="Times New Roman" w:hAnsi="Times New Roman" w:cs="Times New Roman"/>
          <w:sz w:val="28"/>
          <w:szCs w:val="28"/>
        </w:rPr>
        <w:t>-</w:t>
      </w:r>
      <w:r w:rsidRPr="005618A5">
        <w:rPr>
          <w:rFonts w:ascii="Times New Roman" w:hAnsi="Times New Roman" w:cs="Times New Roman"/>
          <w:b/>
          <w:bCs/>
          <w:sz w:val="28"/>
          <w:szCs w:val="28"/>
        </w:rPr>
        <w:t xml:space="preserve">Travaux déjà réalisés par la commune de </w:t>
      </w:r>
      <w:proofErr w:type="spellStart"/>
      <w:r w:rsidRPr="005618A5">
        <w:rPr>
          <w:rFonts w:ascii="Times New Roman" w:hAnsi="Times New Roman" w:cs="Times New Roman"/>
          <w:b/>
          <w:bCs/>
          <w:sz w:val="28"/>
          <w:szCs w:val="28"/>
        </w:rPr>
        <w:t>Thil</w:t>
      </w:r>
      <w:proofErr w:type="spellEnd"/>
      <w:r w:rsidRPr="005618A5">
        <w:rPr>
          <w:rFonts w:ascii="Times New Roman" w:hAnsi="Times New Roman" w:cs="Times New Roman"/>
          <w:b/>
          <w:bCs/>
          <w:sz w:val="28"/>
          <w:szCs w:val="28"/>
        </w:rPr>
        <w:t> :</w:t>
      </w:r>
    </w:p>
    <w:p w14:paraId="7616177A" w14:textId="77777777" w:rsidR="001A64F3" w:rsidRPr="005618A5" w:rsidRDefault="001A64F3" w:rsidP="001A64F3">
      <w:pPr>
        <w:jc w:val="both"/>
        <w:rPr>
          <w:rFonts w:ascii="Times New Roman" w:hAnsi="Times New Roman" w:cs="Times New Roman"/>
          <w:sz w:val="28"/>
          <w:szCs w:val="28"/>
        </w:rPr>
      </w:pPr>
      <w:r>
        <w:rPr>
          <w:rFonts w:ascii="Times New Roman" w:hAnsi="Times New Roman" w:cs="Times New Roman"/>
          <w:sz w:val="28"/>
          <w:szCs w:val="28"/>
        </w:rPr>
        <w:t>Au cours du 20</w:t>
      </w:r>
      <w:r w:rsidRPr="004B05FE">
        <w:rPr>
          <w:rFonts w:ascii="Times New Roman" w:hAnsi="Times New Roman" w:cs="Times New Roman"/>
          <w:sz w:val="28"/>
          <w:szCs w:val="28"/>
          <w:vertAlign w:val="superscript"/>
        </w:rPr>
        <w:t>ème</w:t>
      </w:r>
      <w:r>
        <w:rPr>
          <w:rFonts w:ascii="Times New Roman" w:hAnsi="Times New Roman" w:cs="Times New Roman"/>
          <w:sz w:val="28"/>
          <w:szCs w:val="28"/>
        </w:rPr>
        <w:t xml:space="preserve"> siècle</w:t>
      </w:r>
      <w:r w:rsidRPr="005618A5">
        <w:rPr>
          <w:rFonts w:ascii="Times New Roman" w:hAnsi="Times New Roman" w:cs="Times New Roman"/>
          <w:sz w:val="28"/>
          <w:szCs w:val="28"/>
        </w:rPr>
        <w:t xml:space="preserve">, Le mur Ouest en terre crue massive très exposé aux pluies dominantes, a été doublé en briques mécaniques, et soutenu par 4 poteaux en béton.   </w:t>
      </w:r>
    </w:p>
    <w:p w14:paraId="488FAAF1" w14:textId="77777777" w:rsidR="001A64F3" w:rsidRPr="005618A5" w:rsidRDefault="001A64F3" w:rsidP="001A64F3">
      <w:pPr>
        <w:jc w:val="both"/>
        <w:rPr>
          <w:rFonts w:ascii="Times New Roman" w:hAnsi="Times New Roman" w:cs="Times New Roman"/>
          <w:sz w:val="28"/>
          <w:szCs w:val="28"/>
        </w:rPr>
      </w:pPr>
      <w:r>
        <w:rPr>
          <w:rFonts w:ascii="Times New Roman" w:hAnsi="Times New Roman" w:cs="Times New Roman"/>
          <w:sz w:val="28"/>
          <w:szCs w:val="28"/>
        </w:rPr>
        <w:t>Vers</w:t>
      </w:r>
      <w:r w:rsidRPr="005618A5">
        <w:rPr>
          <w:rFonts w:ascii="Times New Roman" w:hAnsi="Times New Roman" w:cs="Times New Roman"/>
          <w:sz w:val="28"/>
          <w:szCs w:val="28"/>
        </w:rPr>
        <w:t xml:space="preserve"> 2005, La charpente et la toiture, très dégradée ont été remplacée provisoirement par une charpente et une couverture moderne.</w:t>
      </w:r>
    </w:p>
    <w:p w14:paraId="4A9DB0B3" w14:textId="77777777" w:rsidR="001A64F3" w:rsidRPr="005618A5" w:rsidRDefault="001A64F3" w:rsidP="001A64F3">
      <w:pPr>
        <w:jc w:val="both"/>
        <w:rPr>
          <w:rFonts w:ascii="Times New Roman" w:hAnsi="Times New Roman" w:cs="Times New Roman"/>
          <w:sz w:val="28"/>
          <w:szCs w:val="28"/>
        </w:rPr>
      </w:pPr>
      <w:r w:rsidRPr="005618A5">
        <w:rPr>
          <w:rFonts w:ascii="Times New Roman" w:hAnsi="Times New Roman" w:cs="Times New Roman"/>
          <w:sz w:val="28"/>
          <w:szCs w:val="28"/>
        </w:rPr>
        <w:t xml:space="preserve"> En 2009, Le mur de façade Nord en terre crue massive s’est dégradé progressivement,</w:t>
      </w:r>
      <w:r>
        <w:rPr>
          <w:rFonts w:ascii="Times New Roman" w:hAnsi="Times New Roman" w:cs="Times New Roman"/>
          <w:sz w:val="28"/>
          <w:szCs w:val="28"/>
        </w:rPr>
        <w:t xml:space="preserve"> puis s’est effondré. La charpente a été soutenue provisoirement par 3 poteaux en bois</w:t>
      </w:r>
    </w:p>
    <w:p w14:paraId="1E909201" w14:textId="77777777" w:rsidR="001A64F3" w:rsidRPr="005618A5" w:rsidRDefault="001A64F3" w:rsidP="001A64F3">
      <w:pPr>
        <w:jc w:val="both"/>
        <w:rPr>
          <w:rFonts w:ascii="Times New Roman" w:hAnsi="Times New Roman" w:cs="Times New Roman"/>
          <w:sz w:val="28"/>
          <w:szCs w:val="28"/>
        </w:rPr>
      </w:pPr>
      <w:r w:rsidRPr="005618A5">
        <w:rPr>
          <w:rFonts w:ascii="Times New Roman" w:hAnsi="Times New Roman" w:cs="Times New Roman"/>
          <w:b/>
          <w:bCs/>
          <w:sz w:val="28"/>
          <w:szCs w:val="28"/>
        </w:rPr>
        <w:t>2</w:t>
      </w:r>
      <w:r w:rsidRPr="005618A5">
        <w:rPr>
          <w:rFonts w:ascii="Times New Roman" w:hAnsi="Times New Roman" w:cs="Times New Roman"/>
          <w:sz w:val="28"/>
          <w:szCs w:val="28"/>
        </w:rPr>
        <w:t xml:space="preserve">- </w:t>
      </w:r>
      <w:r w:rsidRPr="005618A5">
        <w:rPr>
          <w:rFonts w:ascii="Times New Roman" w:hAnsi="Times New Roman" w:cs="Times New Roman"/>
          <w:b/>
          <w:bCs/>
          <w:sz w:val="28"/>
          <w:szCs w:val="28"/>
        </w:rPr>
        <w:t>Travaux d’urgence de sécurisation du bâtiment proposés par l'association</w:t>
      </w:r>
      <w:r w:rsidRPr="005618A5">
        <w:rPr>
          <w:rFonts w:ascii="Times New Roman" w:hAnsi="Times New Roman" w:cs="Times New Roman"/>
          <w:sz w:val="28"/>
          <w:szCs w:val="28"/>
        </w:rPr>
        <w:t xml:space="preserve"> : Ils seront confiés à une entreprise spécialisée sous la responsabilité d'un maître d'œuvre, qui prendra en charge principalement le nettoyage du parvis, le remplacement des 3 poteaux en bois, du redressement et renforcement du mur latéral Sud, l'allongement du toit et les enduits intérieurs.</w:t>
      </w:r>
    </w:p>
    <w:p w14:paraId="2B3DF513" w14:textId="77777777" w:rsidR="001A64F3" w:rsidRPr="005618A5" w:rsidRDefault="001A64F3" w:rsidP="001A64F3">
      <w:pPr>
        <w:jc w:val="both"/>
        <w:rPr>
          <w:rFonts w:ascii="Times New Roman" w:hAnsi="Times New Roman" w:cs="Times New Roman"/>
          <w:sz w:val="28"/>
          <w:szCs w:val="28"/>
        </w:rPr>
      </w:pPr>
      <w:r w:rsidRPr="005618A5">
        <w:rPr>
          <w:rFonts w:ascii="Times New Roman" w:hAnsi="Times New Roman" w:cs="Times New Roman"/>
          <w:sz w:val="28"/>
          <w:szCs w:val="28"/>
        </w:rPr>
        <w:t xml:space="preserve">Le débroussaillage est </w:t>
      </w:r>
      <w:r>
        <w:rPr>
          <w:rFonts w:ascii="Times New Roman" w:hAnsi="Times New Roman" w:cs="Times New Roman"/>
          <w:sz w:val="28"/>
          <w:szCs w:val="28"/>
        </w:rPr>
        <w:t>pris en charge</w:t>
      </w:r>
      <w:r w:rsidRPr="005618A5">
        <w:rPr>
          <w:rFonts w:ascii="Times New Roman" w:hAnsi="Times New Roman" w:cs="Times New Roman"/>
          <w:sz w:val="28"/>
          <w:szCs w:val="28"/>
        </w:rPr>
        <w:t xml:space="preserve"> par les bénévoles de l’association "Les Amis de la chapelle Saint Orens de </w:t>
      </w:r>
      <w:proofErr w:type="spellStart"/>
      <w:r w:rsidRPr="005618A5">
        <w:rPr>
          <w:rFonts w:ascii="Times New Roman" w:hAnsi="Times New Roman" w:cs="Times New Roman"/>
          <w:sz w:val="28"/>
          <w:szCs w:val="28"/>
        </w:rPr>
        <w:t>Thil</w:t>
      </w:r>
      <w:proofErr w:type="spellEnd"/>
      <w:r w:rsidRPr="005618A5">
        <w:rPr>
          <w:rFonts w:ascii="Times New Roman" w:hAnsi="Times New Roman" w:cs="Times New Roman"/>
          <w:sz w:val="28"/>
          <w:szCs w:val="28"/>
        </w:rPr>
        <w:t>". Ils contribueront ensuite, après la sécurisation du site, au dégagement des alentours et de l’aménagement des accès, ainsi que du balisage des chemins de randonnées avec la participation de l’Office de Touris</w:t>
      </w:r>
      <w:r>
        <w:rPr>
          <w:rFonts w:ascii="Times New Roman" w:hAnsi="Times New Roman" w:cs="Times New Roman"/>
          <w:sz w:val="28"/>
          <w:szCs w:val="28"/>
        </w:rPr>
        <w:t>m</w:t>
      </w:r>
      <w:r w:rsidRPr="005618A5">
        <w:rPr>
          <w:rFonts w:ascii="Times New Roman" w:hAnsi="Times New Roman" w:cs="Times New Roman"/>
          <w:sz w:val="28"/>
          <w:szCs w:val="28"/>
        </w:rPr>
        <w:t>e des Hauts-</w:t>
      </w:r>
      <w:proofErr w:type="spellStart"/>
      <w:r w:rsidRPr="005618A5">
        <w:rPr>
          <w:rFonts w:ascii="Times New Roman" w:hAnsi="Times New Roman" w:cs="Times New Roman"/>
          <w:sz w:val="28"/>
          <w:szCs w:val="28"/>
        </w:rPr>
        <w:t>Tolosans</w:t>
      </w:r>
      <w:proofErr w:type="spellEnd"/>
      <w:r w:rsidRPr="005618A5">
        <w:rPr>
          <w:rFonts w:ascii="Times New Roman" w:hAnsi="Times New Roman" w:cs="Times New Roman"/>
          <w:sz w:val="28"/>
          <w:szCs w:val="28"/>
        </w:rPr>
        <w:t>.</w:t>
      </w:r>
    </w:p>
    <w:p w14:paraId="02EFA309" w14:textId="77777777" w:rsidR="001A64F3" w:rsidRPr="005618A5" w:rsidRDefault="001A64F3" w:rsidP="001A64F3">
      <w:pPr>
        <w:jc w:val="both"/>
        <w:rPr>
          <w:rFonts w:ascii="Times New Roman" w:hAnsi="Times New Roman" w:cs="Times New Roman"/>
          <w:sz w:val="28"/>
          <w:szCs w:val="28"/>
        </w:rPr>
      </w:pPr>
      <w:r w:rsidRPr="005618A5">
        <w:rPr>
          <w:rFonts w:ascii="Times New Roman" w:hAnsi="Times New Roman" w:cs="Times New Roman"/>
          <w:b/>
          <w:bCs/>
          <w:sz w:val="28"/>
          <w:szCs w:val="28"/>
        </w:rPr>
        <w:t>3- Travaux prévus à moyen terme :</w:t>
      </w:r>
      <w:r w:rsidRPr="005618A5">
        <w:rPr>
          <w:rFonts w:ascii="Times New Roman" w:hAnsi="Times New Roman" w:cs="Times New Roman"/>
          <w:sz w:val="28"/>
          <w:szCs w:val="28"/>
        </w:rPr>
        <w:t xml:space="preserve"> Remplacement de la charpente et de la couverture provisoire par une charpente traditionnelle et une couverture en tuile canal et reconstruction du porche à l’identique de l’ancien.</w:t>
      </w:r>
    </w:p>
    <w:p w14:paraId="3E4E4E89" w14:textId="77777777" w:rsidR="001A64F3" w:rsidRPr="005618A5" w:rsidRDefault="001A64F3" w:rsidP="001A64F3">
      <w:pPr>
        <w:jc w:val="both"/>
        <w:rPr>
          <w:rFonts w:ascii="Times New Roman" w:hAnsi="Times New Roman" w:cs="Times New Roman"/>
          <w:sz w:val="28"/>
          <w:szCs w:val="28"/>
        </w:rPr>
      </w:pPr>
      <w:r w:rsidRPr="005618A5">
        <w:rPr>
          <w:rFonts w:ascii="Times New Roman" w:hAnsi="Times New Roman" w:cs="Times New Roman"/>
          <w:sz w:val="28"/>
          <w:szCs w:val="28"/>
        </w:rPr>
        <w:t>Pour finance</w:t>
      </w:r>
      <w:r>
        <w:rPr>
          <w:rFonts w:ascii="Times New Roman" w:hAnsi="Times New Roman" w:cs="Times New Roman"/>
          <w:sz w:val="28"/>
          <w:szCs w:val="28"/>
        </w:rPr>
        <w:t>r</w:t>
      </w:r>
      <w:r w:rsidRPr="005618A5">
        <w:rPr>
          <w:rFonts w:ascii="Times New Roman" w:hAnsi="Times New Roman" w:cs="Times New Roman"/>
          <w:sz w:val="28"/>
          <w:szCs w:val="28"/>
        </w:rPr>
        <w:t xml:space="preserve"> ces travaux, 70 à 80% des fonds </w:t>
      </w:r>
      <w:r>
        <w:rPr>
          <w:rFonts w:ascii="Times New Roman" w:hAnsi="Times New Roman" w:cs="Times New Roman"/>
          <w:sz w:val="28"/>
          <w:szCs w:val="28"/>
        </w:rPr>
        <w:t>devront être</w:t>
      </w:r>
      <w:r w:rsidRPr="005618A5">
        <w:rPr>
          <w:rFonts w:ascii="Times New Roman" w:hAnsi="Times New Roman" w:cs="Times New Roman"/>
          <w:sz w:val="28"/>
          <w:szCs w:val="28"/>
        </w:rPr>
        <w:t xml:space="preserve"> apportés par des organismes spécialisés ; le complément reste à la charge de l'association et du maître d'ouvrage, la Mairie de </w:t>
      </w:r>
      <w:proofErr w:type="spellStart"/>
      <w:r w:rsidRPr="005618A5">
        <w:rPr>
          <w:rFonts w:ascii="Times New Roman" w:hAnsi="Times New Roman" w:cs="Times New Roman"/>
          <w:sz w:val="28"/>
          <w:szCs w:val="28"/>
        </w:rPr>
        <w:t>Thil</w:t>
      </w:r>
      <w:proofErr w:type="spellEnd"/>
      <w:r w:rsidRPr="005618A5">
        <w:rPr>
          <w:rFonts w:ascii="Times New Roman" w:hAnsi="Times New Roman" w:cs="Times New Roman"/>
          <w:sz w:val="28"/>
          <w:szCs w:val="28"/>
        </w:rPr>
        <w:t>. A cet effet une souscription sera lancée avec l'aide de la délégation régionale Toulouse-Nord de la Fondation du Patrimoine, ainsi que la collecte de dons manuels</w:t>
      </w:r>
      <w:r>
        <w:rPr>
          <w:rFonts w:ascii="Times New Roman" w:hAnsi="Times New Roman" w:cs="Times New Roman"/>
          <w:sz w:val="28"/>
          <w:szCs w:val="28"/>
        </w:rPr>
        <w:t xml:space="preserve"> directement recueillis par l’association « les Amis de la Chapelle Saint Orens de </w:t>
      </w:r>
      <w:proofErr w:type="spellStart"/>
      <w:r>
        <w:rPr>
          <w:rFonts w:ascii="Times New Roman" w:hAnsi="Times New Roman" w:cs="Times New Roman"/>
          <w:sz w:val="28"/>
          <w:szCs w:val="28"/>
        </w:rPr>
        <w:t>Thil</w:t>
      </w:r>
      <w:proofErr w:type="spellEnd"/>
      <w:r>
        <w:rPr>
          <w:rFonts w:ascii="Times New Roman" w:hAnsi="Times New Roman" w:cs="Times New Roman"/>
          <w:sz w:val="28"/>
          <w:szCs w:val="28"/>
        </w:rPr>
        <w:t xml:space="preserve"> » qui </w:t>
      </w:r>
      <w:proofErr w:type="spellStart"/>
      <w:proofErr w:type="gramStart"/>
      <w:r>
        <w:rPr>
          <w:rFonts w:ascii="Times New Roman" w:hAnsi="Times New Roman" w:cs="Times New Roman"/>
          <w:sz w:val="28"/>
          <w:szCs w:val="28"/>
        </w:rPr>
        <w:t>à</w:t>
      </w:r>
      <w:proofErr w:type="spellEnd"/>
      <w:proofErr w:type="gramEnd"/>
      <w:r>
        <w:rPr>
          <w:rFonts w:ascii="Times New Roman" w:hAnsi="Times New Roman" w:cs="Times New Roman"/>
          <w:sz w:val="28"/>
          <w:szCs w:val="28"/>
        </w:rPr>
        <w:t xml:space="preserve"> obtenu le rescrit fiscal.</w:t>
      </w:r>
    </w:p>
    <w:p w14:paraId="18477C7A" w14:textId="77777777" w:rsidR="0064366C" w:rsidRDefault="0064366C"/>
    <w:sectPr w:rsidR="0064366C">
      <w:footerReference w:type="default" r:id="rI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7B570" w14:textId="77777777" w:rsidR="008A407E" w:rsidRDefault="00000000">
    <w:pPr>
      <w:pStyle w:val="Pieddepage"/>
    </w:pPr>
    <w:r>
      <w:t xml:space="preserve">Association : "Les Amis de la chapelle Saint Orens de </w:t>
    </w:r>
    <w:proofErr w:type="spellStart"/>
    <w:r>
      <w:t>Thil</w:t>
    </w:r>
    <w:proofErr w:type="spellEnd"/>
    <w:r>
      <w:t>"</w:t>
    </w:r>
  </w:p>
  <w:p w14:paraId="57686819" w14:textId="77777777" w:rsidR="008A407E" w:rsidRDefault="00000000">
    <w:pPr>
      <w:pStyle w:val="Pieddepage"/>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4F3"/>
    <w:rsid w:val="001A64F3"/>
    <w:rsid w:val="0064366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15669"/>
  <w15:chartTrackingRefBased/>
  <w15:docId w15:val="{FB96DB78-EA69-41CF-B405-E304ACA2F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64F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1A64F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A64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303</Words>
  <Characters>1668</Characters>
  <Application>Microsoft Office Word</Application>
  <DocSecurity>0</DocSecurity>
  <Lines>13</Lines>
  <Paragraphs>3</Paragraphs>
  <ScaleCrop>false</ScaleCrop>
  <Company/>
  <LinksUpToDate>false</LinksUpToDate>
  <CharactersWithSpaces>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 Sultana</dc:creator>
  <cp:keywords/>
  <dc:description/>
  <cp:lastModifiedBy>Marcel Sultana</cp:lastModifiedBy>
  <cp:revision>1</cp:revision>
  <dcterms:created xsi:type="dcterms:W3CDTF">2022-09-27T19:39:00Z</dcterms:created>
  <dcterms:modified xsi:type="dcterms:W3CDTF">2022-09-27T19:41:00Z</dcterms:modified>
</cp:coreProperties>
</file>